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7" w:rsidRDefault="001B42B7" w:rsidP="000A1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42B7" w:rsidRDefault="001B42B7" w:rsidP="001B42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B42B7" w:rsidRDefault="001B42B7" w:rsidP="001B42B7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1B42B7" w:rsidRDefault="001B42B7" w:rsidP="001B4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385141, Республика Адыгея, Тахтамукайский район, </w:t>
      </w:r>
    </w:p>
    <w:p w:rsidR="001B42B7" w:rsidRDefault="001B42B7" w:rsidP="001B4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пос. Яблоновский, ул. Гагарина, 46                                                                                                                                  </w:t>
      </w:r>
    </w:p>
    <w:p w:rsidR="001B42B7" w:rsidRDefault="00166068" w:rsidP="001B4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660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.5pt;width:481.2pt;height:16.5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625"/>
                  </w:tblGrid>
                  <w:tr w:rsidR="001B42B7">
                    <w:trPr>
                      <w:trHeight w:val="205"/>
                    </w:trPr>
                    <w:tc>
                      <w:tcPr>
                        <w:tcW w:w="96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B42B7" w:rsidRDefault="001B42B7">
                        <w:pPr>
                          <w:snapToGrid w:val="0"/>
                          <w:spacing w:line="276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42B7" w:rsidRDefault="001B42B7" w:rsidP="001B42B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1B42B7">
        <w:rPr>
          <w:rFonts w:ascii="Times New Roman" w:hAnsi="Times New Roman" w:cs="Times New Roman"/>
          <w:sz w:val="36"/>
          <w:szCs w:val="36"/>
        </w:rPr>
        <w:t>РЕШЕНИЕ</w:t>
      </w:r>
    </w:p>
    <w:p w:rsidR="001B42B7" w:rsidRDefault="0026481D" w:rsidP="001B4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</w:t>
      </w:r>
      <w:r w:rsidR="000A1616">
        <w:rPr>
          <w:rFonts w:ascii="Times New Roman" w:hAnsi="Times New Roman" w:cs="Times New Roman"/>
          <w:sz w:val="28"/>
          <w:szCs w:val="28"/>
        </w:rPr>
        <w:t>-5 от 26.11.</w:t>
      </w:r>
      <w:r w:rsidR="001B42B7">
        <w:rPr>
          <w:rFonts w:ascii="Times New Roman" w:hAnsi="Times New Roman" w:cs="Times New Roman"/>
          <w:sz w:val="28"/>
          <w:szCs w:val="28"/>
        </w:rPr>
        <w:t>2020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</w:t>
      </w:r>
      <w:r>
        <w:rPr>
          <w:sz w:val="28"/>
        </w:rPr>
        <w:t>о</w:t>
      </w:r>
      <w:r>
        <w:rPr>
          <w:sz w:val="28"/>
        </w:rPr>
        <w:t>нального законодательства, руководствуясь статьями 35, 44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</w:t>
      </w:r>
      <w:r>
        <w:rPr>
          <w:sz w:val="28"/>
        </w:rPr>
        <w:t>у</w:t>
      </w:r>
      <w:r>
        <w:rPr>
          <w:sz w:val="28"/>
        </w:rPr>
        <w:t>ниципального образования «Яблоновское городское поселение», Совет н</w:t>
      </w:r>
      <w:r>
        <w:rPr>
          <w:sz w:val="28"/>
        </w:rPr>
        <w:t>а</w:t>
      </w:r>
      <w:r>
        <w:rPr>
          <w:sz w:val="28"/>
        </w:rPr>
        <w:t>родных депутатов муниципального образования «Яблоновское городское п</w:t>
      </w:r>
      <w:r>
        <w:rPr>
          <w:sz w:val="28"/>
        </w:rPr>
        <w:t>о</w:t>
      </w:r>
      <w:r>
        <w:rPr>
          <w:sz w:val="28"/>
        </w:rPr>
        <w:t xml:space="preserve">селение» </w:t>
      </w:r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77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</w:t>
      </w:r>
      <w:r>
        <w:rPr>
          <w:sz w:val="28"/>
          <w:szCs w:val="28"/>
        </w:rPr>
        <w:t>д</w:t>
      </w:r>
      <w:r w:rsidR="00507774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поселение» следующие изменения и дополнения:</w:t>
      </w:r>
    </w:p>
    <w:p w:rsidR="00AC5C85" w:rsidRDefault="00560F64" w:rsidP="0042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proofErr w:type="gramStart"/>
      <w:r w:rsidR="00AC5C85">
        <w:rPr>
          <w:sz w:val="28"/>
          <w:szCs w:val="28"/>
        </w:rPr>
        <w:t xml:space="preserve">Часть 1 </w:t>
      </w:r>
      <w:r w:rsidR="00AC5C85" w:rsidRPr="00AC5C85">
        <w:rPr>
          <w:b/>
          <w:sz w:val="28"/>
          <w:szCs w:val="28"/>
        </w:rPr>
        <w:t>статьи 4</w:t>
      </w:r>
      <w:r w:rsidR="00AC5C85">
        <w:rPr>
          <w:sz w:val="28"/>
          <w:szCs w:val="28"/>
        </w:rPr>
        <w:t xml:space="preserve"> дополнить пунктом 18) следующего содержания:</w:t>
      </w:r>
      <w:proofErr w:type="gramEnd"/>
    </w:p>
    <w:p w:rsidR="00AC5C85" w:rsidRDefault="00AC5C85" w:rsidP="00AC5C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уполномоченного полиции, и членам его семьи жилого помещения на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C5110" w:rsidRPr="00AC5110" w:rsidRDefault="00AC5110" w:rsidP="00AC5C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5110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110">
        <w:rPr>
          <w:rFonts w:eastAsiaTheme="minorHAnsi"/>
          <w:b/>
          <w:sz w:val="28"/>
          <w:szCs w:val="28"/>
          <w:lang w:eastAsia="en-US"/>
        </w:rPr>
        <w:t>Статью 23</w:t>
      </w:r>
      <w:r>
        <w:rPr>
          <w:rFonts w:eastAsiaTheme="minorHAnsi"/>
          <w:sz w:val="28"/>
          <w:szCs w:val="28"/>
          <w:lang w:eastAsia="en-US"/>
        </w:rPr>
        <w:t xml:space="preserve"> дополнить частью 12 следующего содержания: «С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держание муниципального правового акта доводится до сведения населения также путём его размещения на портале Минюста России «Нормативные правовые акты в Российской Федерации» (</w:t>
      </w:r>
      <w:hyperlink r:id="rId4" w:history="1"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pravo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-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minjust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AC511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http</w:t>
      </w:r>
      <w:r>
        <w:rPr>
          <w:rFonts w:eastAsiaTheme="minorHAnsi"/>
          <w:sz w:val="28"/>
          <w:szCs w:val="28"/>
          <w:lang w:eastAsia="en-US"/>
        </w:rPr>
        <w:t>:</w:t>
      </w:r>
      <w:r w:rsidRPr="00AC5110">
        <w:rPr>
          <w:rFonts w:eastAsiaTheme="minorHAnsi"/>
          <w:sz w:val="28"/>
          <w:szCs w:val="28"/>
          <w:lang w:eastAsia="en-US"/>
        </w:rPr>
        <w:t>//</w:t>
      </w:r>
      <w:r>
        <w:rPr>
          <w:rFonts w:eastAsiaTheme="minorHAnsi"/>
          <w:sz w:val="28"/>
          <w:szCs w:val="28"/>
          <w:lang w:eastAsia="en-US"/>
        </w:rPr>
        <w:t>право-минюст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ф);</w:t>
      </w:r>
    </w:p>
    <w:p w:rsidR="009E2212" w:rsidRDefault="00AC5110" w:rsidP="00CA6F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1.3</w:t>
      </w:r>
      <w:r w:rsidR="00AC5C85" w:rsidRPr="00DE44E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9E2212">
        <w:rPr>
          <w:rFonts w:eastAsiaTheme="minorHAnsi"/>
          <w:sz w:val="28"/>
          <w:szCs w:val="28"/>
          <w:lang w:eastAsia="en-US"/>
        </w:rPr>
        <w:t>Ч</w:t>
      </w:r>
      <w:r w:rsidR="009E2212" w:rsidRPr="009E2212">
        <w:rPr>
          <w:rFonts w:eastAsiaTheme="minorHAnsi"/>
          <w:sz w:val="28"/>
          <w:szCs w:val="28"/>
          <w:lang w:eastAsia="en-US"/>
        </w:rPr>
        <w:t>асть 5</w:t>
      </w:r>
      <w:r w:rsidR="009E2212">
        <w:rPr>
          <w:rFonts w:eastAsiaTheme="minorHAnsi"/>
          <w:b/>
          <w:sz w:val="28"/>
          <w:szCs w:val="28"/>
          <w:lang w:eastAsia="en-US"/>
        </w:rPr>
        <w:t xml:space="preserve"> статьи 24 </w:t>
      </w:r>
      <w:r w:rsidR="009E2212" w:rsidRPr="009E2212">
        <w:rPr>
          <w:rFonts w:eastAsiaTheme="minorHAnsi"/>
          <w:sz w:val="28"/>
          <w:szCs w:val="28"/>
          <w:lang w:eastAsia="en-US"/>
        </w:rPr>
        <w:t>дополнить абзацем 3 следующего содержания:</w:t>
      </w:r>
      <w:r w:rsidR="009E221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2212">
        <w:rPr>
          <w:rFonts w:eastAsiaTheme="minorHAnsi"/>
          <w:sz w:val="28"/>
          <w:szCs w:val="28"/>
          <w:lang w:eastAsia="en-US"/>
        </w:rPr>
        <w:t xml:space="preserve">«Депутату Совета народных депутатов </w:t>
      </w:r>
      <w:r w:rsidR="009E2212" w:rsidRPr="0075314B">
        <w:rPr>
          <w:sz w:val="28"/>
          <w:szCs w:val="28"/>
        </w:rPr>
        <w:t>МО «Я</w:t>
      </w:r>
      <w:r w:rsidR="009E2212">
        <w:rPr>
          <w:sz w:val="28"/>
          <w:szCs w:val="28"/>
        </w:rPr>
        <w:t>блоновское городское посел</w:t>
      </w:r>
      <w:r w:rsidR="009E2212">
        <w:rPr>
          <w:sz w:val="28"/>
          <w:szCs w:val="28"/>
        </w:rPr>
        <w:t>е</w:t>
      </w:r>
      <w:r w:rsidR="009E2212">
        <w:rPr>
          <w:sz w:val="28"/>
          <w:szCs w:val="28"/>
        </w:rPr>
        <w:t>ние»</w:t>
      </w:r>
      <w:r w:rsidR="009E2212">
        <w:rPr>
          <w:rFonts w:eastAsiaTheme="minorHAnsi"/>
          <w:sz w:val="28"/>
          <w:szCs w:val="28"/>
          <w:lang w:eastAsia="en-US"/>
        </w:rPr>
        <w:t xml:space="preserve"> для осуществления своих полномочий на непостоянной основе гарант</w:t>
      </w:r>
      <w:r w:rsidR="009E2212">
        <w:rPr>
          <w:rFonts w:eastAsiaTheme="minorHAnsi"/>
          <w:sz w:val="28"/>
          <w:szCs w:val="28"/>
          <w:lang w:eastAsia="en-US"/>
        </w:rPr>
        <w:t>и</w:t>
      </w:r>
      <w:r w:rsidR="009E2212">
        <w:rPr>
          <w:rFonts w:eastAsiaTheme="minorHAnsi"/>
          <w:sz w:val="28"/>
          <w:szCs w:val="28"/>
          <w:lang w:eastAsia="en-US"/>
        </w:rPr>
        <w:t xml:space="preserve">руется сохранение места работы (должности) на период, продолжительность которого в совокупности </w:t>
      </w:r>
      <w:r w:rsidR="00CA6FF0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9E2212">
        <w:rPr>
          <w:rFonts w:eastAsiaTheme="minorHAnsi"/>
          <w:sz w:val="28"/>
          <w:szCs w:val="28"/>
          <w:lang w:eastAsia="en-US"/>
        </w:rPr>
        <w:t>6 рабочих дней в месяц</w:t>
      </w:r>
      <w:proofErr w:type="gramStart"/>
      <w:r w:rsidR="009E2212">
        <w:rPr>
          <w:rFonts w:eastAsiaTheme="minorHAnsi"/>
          <w:sz w:val="28"/>
          <w:szCs w:val="28"/>
          <w:lang w:eastAsia="en-US"/>
        </w:rPr>
        <w:t>.»;</w:t>
      </w:r>
    </w:p>
    <w:p w:rsidR="00AC5110" w:rsidRPr="00DE44E9" w:rsidRDefault="00AC5110" w:rsidP="00AC51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End"/>
      <w:r>
        <w:rPr>
          <w:rFonts w:eastAsiaTheme="minorHAnsi"/>
          <w:b/>
          <w:sz w:val="28"/>
          <w:szCs w:val="28"/>
          <w:lang w:eastAsia="en-US"/>
        </w:rPr>
        <w:t>1.4</w:t>
      </w:r>
      <w:r w:rsidR="00DE44E9" w:rsidRPr="00DE44E9">
        <w:rPr>
          <w:rFonts w:eastAsiaTheme="minorHAnsi"/>
          <w:b/>
          <w:sz w:val="28"/>
          <w:szCs w:val="28"/>
          <w:lang w:eastAsia="en-US"/>
        </w:rPr>
        <w:t>.</w:t>
      </w:r>
      <w:r w:rsidR="00DE44E9">
        <w:rPr>
          <w:rFonts w:eastAsiaTheme="minorHAnsi"/>
          <w:sz w:val="28"/>
          <w:szCs w:val="28"/>
          <w:lang w:eastAsia="en-US"/>
        </w:rPr>
        <w:t xml:space="preserve"> Часть 3 </w:t>
      </w:r>
      <w:r w:rsidR="00DE44E9" w:rsidRPr="00DE44E9">
        <w:rPr>
          <w:rFonts w:eastAsiaTheme="minorHAnsi"/>
          <w:b/>
          <w:sz w:val="28"/>
          <w:szCs w:val="28"/>
          <w:lang w:eastAsia="en-US"/>
        </w:rPr>
        <w:t>статьи 56.1</w:t>
      </w:r>
      <w:r w:rsidR="00DE44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44E9" w:rsidRPr="00DE44E9">
        <w:rPr>
          <w:rFonts w:eastAsiaTheme="minorHAnsi"/>
          <w:sz w:val="28"/>
          <w:szCs w:val="28"/>
          <w:lang w:eastAsia="en-US"/>
        </w:rPr>
        <w:t>изложить в новой редакции:</w:t>
      </w:r>
      <w:r w:rsidR="00DE44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44E9" w:rsidRPr="00DE44E9">
        <w:rPr>
          <w:rFonts w:eastAsiaTheme="minorHAnsi"/>
          <w:sz w:val="28"/>
          <w:szCs w:val="28"/>
          <w:lang w:eastAsia="en-US"/>
        </w:rPr>
        <w:t>«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3. Порядок пр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и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менения и снятия дисциплинарных взысканий определяется трудовым зак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о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lastRenderedPageBreak/>
        <w:t>нодательством, за исключением случаев, предусмотренных Федеральным з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а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коном  от 02.03.2007 № 25-ФЗ «О муниципальной службе в Российской Ф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дерации».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ление» в порядке, установленном Федеральным законом от 21 июля 2005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97-ФЗ «О государственной регистрации уставов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зований», представить настоящее решение на государственную регистрацию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1B42B7" w:rsidRDefault="001B42B7" w:rsidP="00560F64">
      <w:pPr>
        <w:tabs>
          <w:tab w:val="left" w:pos="567"/>
        </w:tabs>
        <w:jc w:val="both"/>
        <w:rPr>
          <w:sz w:val="28"/>
        </w:rPr>
      </w:pPr>
    </w:p>
    <w:p w:rsidR="001B42B7" w:rsidRDefault="001B42B7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«Яблоновское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r>
        <w:rPr>
          <w:sz w:val="28"/>
        </w:rPr>
        <w:t xml:space="preserve">З.Д.Атажахов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5E5A6F" w:rsidRDefault="00C24A18" w:rsidP="00C24A18">
      <w:r>
        <w:rPr>
          <w:sz w:val="28"/>
          <w:szCs w:val="28"/>
          <w:lang w:eastAsia="ru-RU"/>
        </w:rPr>
        <w:t xml:space="preserve"> </w:t>
      </w:r>
    </w:p>
    <w:sectPr w:rsidR="005E5A6F" w:rsidSect="002648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3BB2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45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4B16"/>
    <w:rsid w:val="0008536B"/>
    <w:rsid w:val="00085502"/>
    <w:rsid w:val="0008561B"/>
    <w:rsid w:val="000858F8"/>
    <w:rsid w:val="000859BB"/>
    <w:rsid w:val="00085AE3"/>
    <w:rsid w:val="00087770"/>
    <w:rsid w:val="00087892"/>
    <w:rsid w:val="00087CE7"/>
    <w:rsid w:val="000906F9"/>
    <w:rsid w:val="000908EB"/>
    <w:rsid w:val="00090964"/>
    <w:rsid w:val="000913AB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616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2D6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3AD3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068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82D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B31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2B7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481D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879C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3AE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94D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354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159D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01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53B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575"/>
    <w:rsid w:val="00417B60"/>
    <w:rsid w:val="00420853"/>
    <w:rsid w:val="00420E4A"/>
    <w:rsid w:val="00421428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04B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7E4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07774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6C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0E8F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6CD6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CC2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4D3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6AAA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07A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4FF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6EEE"/>
    <w:rsid w:val="00917427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07B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7F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12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10"/>
    <w:rsid w:val="00AC5131"/>
    <w:rsid w:val="00AC5290"/>
    <w:rsid w:val="00AC572C"/>
    <w:rsid w:val="00AC5C85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D7D6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5646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196"/>
    <w:rsid w:val="00BE3944"/>
    <w:rsid w:val="00BE3CBB"/>
    <w:rsid w:val="00BE3EC3"/>
    <w:rsid w:val="00BE4644"/>
    <w:rsid w:val="00BE4B32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03"/>
    <w:rsid w:val="00C0523B"/>
    <w:rsid w:val="00C063C7"/>
    <w:rsid w:val="00C06AAA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145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B16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0BB0"/>
    <w:rsid w:val="00C7132A"/>
    <w:rsid w:val="00C71792"/>
    <w:rsid w:val="00C71CD4"/>
    <w:rsid w:val="00C71F6C"/>
    <w:rsid w:val="00C71FBD"/>
    <w:rsid w:val="00C72254"/>
    <w:rsid w:val="00C722B5"/>
    <w:rsid w:val="00C725CE"/>
    <w:rsid w:val="00C72E5A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6FF0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2DC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9A7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4E9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D99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87428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42A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0E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060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  <w:style w:type="paragraph" w:styleId="a3">
    <w:name w:val="No Spacing"/>
    <w:qFormat/>
    <w:rsid w:val="001B42B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1B42B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uiPriority w:val="99"/>
    <w:rsid w:val="001B4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AC51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2020-11-24T07:49:00Z</cp:lastPrinted>
  <dcterms:created xsi:type="dcterms:W3CDTF">2019-08-20T05:12:00Z</dcterms:created>
  <dcterms:modified xsi:type="dcterms:W3CDTF">2020-11-24T07:50:00Z</dcterms:modified>
</cp:coreProperties>
</file>